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897" w:rsidRDefault="00B82D5F" w:rsidP="00B82D5F">
      <w:pPr>
        <w:spacing w:line="440" w:lineRule="exact"/>
        <w:jc w:val="center"/>
        <w:rPr>
          <w:rFonts w:hint="eastAsia"/>
          <w:sz w:val="36"/>
          <w:szCs w:val="36"/>
        </w:rPr>
      </w:pPr>
      <w:r w:rsidRPr="00B82D5F">
        <w:rPr>
          <w:rFonts w:hint="eastAsia"/>
          <w:sz w:val="36"/>
          <w:szCs w:val="36"/>
        </w:rPr>
        <w:t>中央组织部关于党员工作调动后应及时转移党员组织关系的通知</w:t>
      </w:r>
    </w:p>
    <w:p w:rsidR="00B82D5F" w:rsidRDefault="00B82D5F" w:rsidP="00B82D5F">
      <w:pPr>
        <w:pStyle w:val="a5"/>
        <w:spacing w:line="440" w:lineRule="exact"/>
        <w:jc w:val="center"/>
        <w:rPr>
          <w:rFonts w:hint="eastAsia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组通字第15号</w:t>
      </w:r>
      <w:r>
        <w:rPr>
          <w:rFonts w:hint="eastAsia"/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(1986年3月8日)</w:t>
      </w:r>
    </w:p>
    <w:p w:rsidR="00B82D5F" w:rsidRDefault="00B82D5F" w:rsidP="00B82D5F">
      <w:pPr>
        <w:pStyle w:val="a5"/>
        <w:spacing w:line="440" w:lineRule="exact"/>
        <w:jc w:val="center"/>
        <w:rPr>
          <w:color w:val="000000"/>
          <w:sz w:val="21"/>
          <w:szCs w:val="21"/>
        </w:rPr>
      </w:pPr>
    </w:p>
    <w:p w:rsidR="00B82D5F" w:rsidRDefault="00B82D5F" w:rsidP="00B82D5F">
      <w:pPr>
        <w:pStyle w:val="a5"/>
        <w:spacing w:before="0" w:beforeAutospacing="0" w:after="0" w:afterAutospacing="0" w:line="440" w:lineRule="exact"/>
        <w:rPr>
          <w:rFonts w:hint="eastAsia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　　 党员工作调动，要同时转移党员组织关系，历来就有明确规定。及时转移党员组织关系，是加强对党员的教育管理和监督，保证党员能够参加新单位党组织的活动，履行党员义务，行使党员权利的一项组织措施。但是，近几年来，仍有一些党员(包括党员领导干部)调到新单位工作，甚至在新单位担任党内重要职务以后，迟迟不转移党员组织</w:t>
      </w:r>
      <w:bookmarkStart w:id="0" w:name="_GoBack"/>
      <w:bookmarkEnd w:id="0"/>
      <w:r>
        <w:rPr>
          <w:color w:val="000000"/>
          <w:sz w:val="21"/>
          <w:szCs w:val="21"/>
        </w:rPr>
        <w:t>关系。这是组织观念淡薄、组织纪律性不强的一种表现，是违反党章的行为。为了纠正这种不正常现象，特重申如下规定：</w:t>
      </w:r>
    </w:p>
    <w:p w:rsidR="00B82D5F" w:rsidRDefault="00B82D5F" w:rsidP="00B82D5F">
      <w:pPr>
        <w:pStyle w:val="a5"/>
        <w:spacing w:before="0" w:beforeAutospacing="0" w:after="0" w:afterAutospacing="0" w:line="440" w:lineRule="exact"/>
        <w:ind w:firstLineChars="250" w:firstLine="525"/>
        <w:rPr>
          <w:rFonts w:hint="eastAsia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一、党员(包括党员领导干部)工作调动以后，必须及时转移党员组织关系，新的工作单位党组织应及时把他们编入支部和小组。没有转移党员组织关系的，在新的工作单位党组织内不能享有选举权、被选举权和表决权。</w:t>
      </w:r>
    </w:p>
    <w:p w:rsidR="00B82D5F" w:rsidRDefault="00B82D5F" w:rsidP="00B82D5F">
      <w:pPr>
        <w:pStyle w:val="a5"/>
        <w:spacing w:before="0" w:beforeAutospacing="0" w:after="0" w:afterAutospacing="0" w:line="440" w:lineRule="exact"/>
        <w:ind w:firstLineChars="250" w:firstLine="525"/>
        <w:rPr>
          <w:rFonts w:hint="eastAsia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二、身兼多职的党员领导干部，其党员组织关系应放在本人主要职务所在的单位，参加那里的党组织活动。凡不符合上述要求的，接到本通知后，要尽快办理转移党员组织关系手续。</w:t>
      </w:r>
    </w:p>
    <w:p w:rsidR="00B82D5F" w:rsidRDefault="00B82D5F" w:rsidP="00B82D5F">
      <w:pPr>
        <w:pStyle w:val="a5"/>
        <w:spacing w:before="0" w:beforeAutospacing="0" w:after="0" w:afterAutospacing="0" w:line="440" w:lineRule="exact"/>
        <w:ind w:firstLineChars="250" w:firstLine="525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三、各级组织部门要督促基层党组织</w:t>
      </w:r>
      <w:proofErr w:type="gramStart"/>
      <w:r>
        <w:rPr>
          <w:color w:val="000000"/>
          <w:sz w:val="21"/>
          <w:szCs w:val="21"/>
        </w:rPr>
        <w:t>对调入本单位</w:t>
      </w:r>
      <w:proofErr w:type="gramEnd"/>
      <w:r>
        <w:rPr>
          <w:color w:val="000000"/>
          <w:sz w:val="21"/>
          <w:szCs w:val="21"/>
        </w:rPr>
        <w:t>的党员(包括党员领导干部)的组织关系是否及时转移进行认真地检查。对没有按规定办理的，应催促他们抓紧转移党员组织关系。对经多次督促，仍不办理的，党组织应对其进行严肃的批评教育。</w:t>
      </w:r>
    </w:p>
    <w:p w:rsidR="00B82D5F" w:rsidRPr="00B82D5F" w:rsidRDefault="00B82D5F" w:rsidP="00B82D5F">
      <w:pPr>
        <w:spacing w:line="440" w:lineRule="exact"/>
        <w:jc w:val="center"/>
        <w:rPr>
          <w:rFonts w:hint="eastAsia"/>
          <w:sz w:val="36"/>
          <w:szCs w:val="36"/>
        </w:rPr>
      </w:pPr>
    </w:p>
    <w:p w:rsidR="00B82D5F" w:rsidRPr="00B82D5F" w:rsidRDefault="00B82D5F" w:rsidP="00B82D5F">
      <w:pPr>
        <w:jc w:val="center"/>
        <w:rPr>
          <w:sz w:val="36"/>
          <w:szCs w:val="36"/>
        </w:rPr>
      </w:pPr>
    </w:p>
    <w:sectPr w:rsidR="00B82D5F" w:rsidRPr="00B82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95C" w:rsidRDefault="0060395C" w:rsidP="00B82D5F">
      <w:r>
        <w:separator/>
      </w:r>
    </w:p>
  </w:endnote>
  <w:endnote w:type="continuationSeparator" w:id="0">
    <w:p w:rsidR="0060395C" w:rsidRDefault="0060395C" w:rsidP="00B8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95C" w:rsidRDefault="0060395C" w:rsidP="00B82D5F">
      <w:r>
        <w:separator/>
      </w:r>
    </w:p>
  </w:footnote>
  <w:footnote w:type="continuationSeparator" w:id="0">
    <w:p w:rsidR="0060395C" w:rsidRDefault="0060395C" w:rsidP="00B82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A60"/>
    <w:rsid w:val="00367897"/>
    <w:rsid w:val="004A033D"/>
    <w:rsid w:val="0060395C"/>
    <w:rsid w:val="00713A60"/>
    <w:rsid w:val="00B8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2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2D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2D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2D5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82D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2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2D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2D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2D5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82D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2019-06-28T02:14:00Z</dcterms:created>
  <dcterms:modified xsi:type="dcterms:W3CDTF">2019-06-28T02:37:00Z</dcterms:modified>
</cp:coreProperties>
</file>